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69A" w:rsidRDefault="00B0069A" w:rsidP="00B0069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B0069A" w:rsidRDefault="00B0069A" w:rsidP="00B0069A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B0069A" w:rsidRPr="00B0069A" w:rsidRDefault="00B0069A" w:rsidP="00B0069A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B0069A">
        <w:rPr>
          <w:rFonts w:ascii="Calibri" w:hAnsi="Calibri" w:cs="Calibri"/>
          <w:b/>
          <w:sz w:val="22"/>
          <w:szCs w:val="22"/>
          <w:highlight w:val="yellow"/>
        </w:rPr>
        <w:t>REABERTURA DE PRAZO PARA APRESENTAÇÃO DE PROPOSTAS (CONSIDERANDO LICITAÇÃO DESERTA OCORRIDA EM 25/09/2020)</w:t>
      </w:r>
    </w:p>
    <w:p w:rsidR="00B0069A" w:rsidRPr="00B0069A" w:rsidRDefault="00B0069A" w:rsidP="00B0069A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B0069A" w:rsidRPr="00B0069A" w:rsidRDefault="00B0069A" w:rsidP="00B0069A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B0069A">
        <w:rPr>
          <w:rFonts w:ascii="Calibri" w:hAnsi="Calibri" w:cs="Calibri"/>
          <w:bCs/>
          <w:sz w:val="22"/>
          <w:szCs w:val="22"/>
        </w:rPr>
        <w:t xml:space="preserve">PROCESSO LICITATÓRIO Nº: CAO/0313/2020          </w:t>
      </w:r>
    </w:p>
    <w:p w:rsidR="00B0069A" w:rsidRPr="00B0069A" w:rsidRDefault="00B0069A" w:rsidP="00B0069A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B0069A">
        <w:rPr>
          <w:rFonts w:ascii="Calibri" w:hAnsi="Calibri" w:cs="Calibri"/>
          <w:bCs/>
          <w:sz w:val="22"/>
          <w:szCs w:val="22"/>
        </w:rPr>
        <w:t>PREGÃO PRESENCIAL Nº: CAO/24/2020</w:t>
      </w:r>
    </w:p>
    <w:p w:rsidR="00B0069A" w:rsidRPr="00B0069A" w:rsidRDefault="00B0069A" w:rsidP="00B0069A">
      <w:pPr>
        <w:spacing w:line="360" w:lineRule="auto"/>
        <w:ind w:right="424"/>
        <w:jc w:val="both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:rsidR="00B0069A" w:rsidRPr="00B0069A" w:rsidRDefault="00B0069A" w:rsidP="00B0069A">
      <w:pPr>
        <w:jc w:val="both"/>
        <w:rPr>
          <w:rFonts w:ascii="Calibri" w:hAnsi="Calibri" w:cs="Calibri"/>
          <w:bCs/>
          <w:sz w:val="22"/>
          <w:szCs w:val="22"/>
        </w:rPr>
      </w:pPr>
      <w:r w:rsidRPr="00B0069A">
        <w:rPr>
          <w:rFonts w:ascii="Calibri" w:hAnsi="Calibri" w:cs="Calibri"/>
          <w:bCs/>
          <w:sz w:val="22"/>
          <w:szCs w:val="22"/>
        </w:rPr>
        <w:t xml:space="preserve">OBJETO DA LICITAÇÃO: </w:t>
      </w:r>
      <w:r w:rsidRPr="00B0069A">
        <w:rPr>
          <w:rFonts w:ascii="Calibri" w:eastAsia="Arial Unicode MS" w:hAnsi="Calibri"/>
          <w:sz w:val="22"/>
          <w:szCs w:val="22"/>
        </w:rPr>
        <w:t xml:space="preserve">AQUISIÇÃO DE </w:t>
      </w:r>
      <w:r w:rsidRPr="00B0069A">
        <w:rPr>
          <w:rFonts w:ascii="Calibri" w:hAnsi="Calibri"/>
          <w:sz w:val="22"/>
          <w:szCs w:val="22"/>
        </w:rPr>
        <w:t>CONVERSORES DE SINAL MICRO-PROCESSADO, COMPATÍVEIS COM MACROMEDIDORES DA MARCA SIEMENS MODELO MAG 6000 E CABOS.</w:t>
      </w:r>
    </w:p>
    <w:p w:rsidR="00B0069A" w:rsidRPr="00B0069A" w:rsidRDefault="00B0069A" w:rsidP="00B0069A">
      <w:pPr>
        <w:jc w:val="both"/>
        <w:rPr>
          <w:rFonts w:ascii="Calibri" w:hAnsi="Calibri" w:cs="Calibri"/>
          <w:bCs/>
          <w:sz w:val="22"/>
          <w:szCs w:val="22"/>
        </w:rPr>
      </w:pPr>
    </w:p>
    <w:p w:rsidR="00B0069A" w:rsidRPr="00B0069A" w:rsidRDefault="00B0069A" w:rsidP="00B0069A">
      <w:pPr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B0069A">
        <w:rPr>
          <w:rFonts w:ascii="Calibri" w:hAnsi="Calibri" w:cs="Calibri"/>
          <w:bCs/>
          <w:sz w:val="22"/>
          <w:szCs w:val="22"/>
        </w:rPr>
        <w:t xml:space="preserve">TIPO: </w:t>
      </w:r>
      <w:r w:rsidRPr="00B0069A">
        <w:rPr>
          <w:rFonts w:ascii="Calibri" w:eastAsia="Arial Unicode MS" w:hAnsi="Calibri" w:cs="Calibri"/>
          <w:bCs/>
          <w:sz w:val="22"/>
          <w:szCs w:val="22"/>
        </w:rPr>
        <w:t>MENOR PREÇO POR ITEM</w:t>
      </w:r>
    </w:p>
    <w:p w:rsidR="00B0069A" w:rsidRPr="00B0069A" w:rsidRDefault="00B0069A" w:rsidP="00B0069A">
      <w:pPr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B0069A" w:rsidRPr="00B0069A" w:rsidRDefault="00B0069A" w:rsidP="00B0069A">
      <w:pPr>
        <w:jc w:val="both"/>
        <w:rPr>
          <w:rFonts w:ascii="Calibri" w:hAnsi="Calibri" w:cs="Calibri"/>
          <w:b/>
          <w:i/>
          <w:iCs/>
          <w:sz w:val="22"/>
          <w:szCs w:val="22"/>
        </w:rPr>
      </w:pPr>
      <w:r w:rsidRPr="00B0069A">
        <w:rPr>
          <w:rFonts w:ascii="Calibri" w:hAnsi="Calibri" w:cs="Calibri"/>
          <w:b/>
          <w:sz w:val="22"/>
          <w:szCs w:val="22"/>
          <w:highlight w:val="yellow"/>
        </w:rPr>
        <w:t xml:space="preserve">PRAZO PARA ENTREGA E ABERTURA DOS ENVELOPES: </w:t>
      </w:r>
      <w:r w:rsidRPr="00B0069A">
        <w:rPr>
          <w:rFonts w:ascii="Calibri" w:eastAsia="Arial Unicode MS" w:hAnsi="Calibri" w:cs="Calibri"/>
          <w:b/>
          <w:sz w:val="22"/>
          <w:szCs w:val="22"/>
          <w:highlight w:val="yellow"/>
        </w:rPr>
        <w:t>07 DE OUTUBRO DE 2020, ÀS 14:00 HORAS</w:t>
      </w:r>
      <w:r w:rsidRPr="00B0069A">
        <w:rPr>
          <w:rFonts w:ascii="Calibri" w:hAnsi="Calibri" w:cs="Calibri"/>
          <w:b/>
          <w:sz w:val="22"/>
          <w:szCs w:val="22"/>
          <w:highlight w:val="yellow"/>
        </w:rPr>
        <w:t>.</w:t>
      </w:r>
    </w:p>
    <w:p w:rsidR="00B0069A" w:rsidRPr="00B0069A" w:rsidRDefault="00B0069A" w:rsidP="00B0069A">
      <w:pPr>
        <w:jc w:val="both"/>
        <w:rPr>
          <w:rFonts w:ascii="Calibri" w:hAnsi="Calibri" w:cs="Calibri"/>
          <w:bCs/>
          <w:sz w:val="22"/>
          <w:szCs w:val="22"/>
        </w:rPr>
      </w:pPr>
    </w:p>
    <w:p w:rsidR="00B0069A" w:rsidRPr="00B0069A" w:rsidRDefault="00B0069A" w:rsidP="00B0069A">
      <w:pPr>
        <w:jc w:val="both"/>
        <w:rPr>
          <w:rFonts w:ascii="Calibri" w:hAnsi="Calibri" w:cs="Calibri"/>
          <w:bCs/>
          <w:sz w:val="22"/>
          <w:szCs w:val="22"/>
        </w:rPr>
      </w:pPr>
      <w:r w:rsidRPr="00B0069A">
        <w:rPr>
          <w:rFonts w:ascii="Calibri" w:hAnsi="Calibri" w:cs="Calibri"/>
          <w:bCs/>
          <w:sz w:val="22"/>
          <w:szCs w:val="22"/>
        </w:rPr>
        <w:t>LOCAL: ESCRITÓRIO DO SIMAE, SITO A RUA DOMINGOS OMIZOLLO, N° 447, BAIRRO SÃO LUIZ - CAPINZAL - SC, CEP 89.665.000.</w:t>
      </w:r>
    </w:p>
    <w:p w:rsidR="00B0069A" w:rsidRPr="00B0069A" w:rsidRDefault="00B0069A" w:rsidP="00B0069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0069A" w:rsidRPr="00B0069A" w:rsidRDefault="00B0069A" w:rsidP="00B0069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0069A">
        <w:rPr>
          <w:rFonts w:ascii="Calibri" w:hAnsi="Calibri" w:cs="Calibri"/>
          <w:sz w:val="22"/>
          <w:szCs w:val="22"/>
        </w:rPr>
        <w:t xml:space="preserve">O EDITAL PODERÁ SER RETIRADO NO ESCRITÓRIO DO SIMAE, COM A COMISSÃO DE LICITAÇÃO, SOLICITADO PELO E-MAIL </w:t>
      </w:r>
      <w:hyperlink r:id="rId4" w:history="1">
        <w:r w:rsidRPr="00B0069A">
          <w:rPr>
            <w:rStyle w:val="Hyperlink"/>
            <w:rFonts w:ascii="Calibri" w:hAnsi="Calibri" w:cs="Calibri"/>
            <w:sz w:val="22"/>
            <w:szCs w:val="22"/>
          </w:rPr>
          <w:t>FRANCIELI@SIMAECAO.SC.GOV.BR</w:t>
        </w:r>
      </w:hyperlink>
      <w:r w:rsidRPr="00B0069A">
        <w:rPr>
          <w:rFonts w:ascii="Calibri" w:hAnsi="Calibri" w:cs="Calibri"/>
          <w:sz w:val="22"/>
          <w:szCs w:val="22"/>
        </w:rPr>
        <w:t xml:space="preserve"> OU PELO SITE DO SIMAE </w:t>
      </w:r>
      <w:hyperlink r:id="rId5" w:history="1">
        <w:r w:rsidRPr="00B0069A">
          <w:rPr>
            <w:rStyle w:val="Hyperlink"/>
            <w:rFonts w:ascii="Calibri" w:hAnsi="Calibri" w:cs="Calibri"/>
            <w:sz w:val="22"/>
            <w:szCs w:val="22"/>
          </w:rPr>
          <w:t>WWW.SIMAECAO.SC.GOV.BR</w:t>
        </w:r>
      </w:hyperlink>
      <w:r w:rsidRPr="00B0069A">
        <w:rPr>
          <w:rFonts w:ascii="Calibri" w:hAnsi="Calibri" w:cs="Calibri"/>
          <w:sz w:val="22"/>
          <w:szCs w:val="22"/>
        </w:rPr>
        <w:t>.</w:t>
      </w:r>
    </w:p>
    <w:p w:rsidR="00B0069A" w:rsidRPr="00B0069A" w:rsidRDefault="00B0069A" w:rsidP="00B0069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0069A" w:rsidRPr="00B0069A" w:rsidRDefault="00B0069A" w:rsidP="00B0069A">
      <w:pPr>
        <w:pStyle w:val="Recuodecorpodetexto"/>
        <w:spacing w:line="360" w:lineRule="auto"/>
        <w:rPr>
          <w:rFonts w:ascii="Calibri" w:hAnsi="Calibri" w:cs="Calibri"/>
          <w:sz w:val="22"/>
          <w:szCs w:val="22"/>
        </w:rPr>
      </w:pPr>
      <w:bookmarkStart w:id="1" w:name="_Hlk50714330"/>
      <w:r w:rsidRPr="00B0069A">
        <w:rPr>
          <w:rFonts w:ascii="Calibri" w:hAnsi="Calibri" w:cs="Calibri"/>
          <w:sz w:val="22"/>
          <w:szCs w:val="22"/>
        </w:rPr>
        <w:t>MAIORES ESCLARECIMENTOS PODERÃO SER PRESTADOS NO ESCRITÓRIO DO SIMAE, SITO À RUA DOMINGOS OMIZOLLO, N° 447, BAIRRO SÃO LUIZ - CAPINZAL - SC, CEP 89.665.000, OU PELO FONE (049) 3555-1107, COM A COMISSÃO DE LICITAÇÃO DAS 07:30 ÀS 11:30 E DAS 13:00 ÀS 17:00 HORAS</w:t>
      </w:r>
      <w:bookmarkEnd w:id="1"/>
      <w:r w:rsidRPr="00B0069A">
        <w:rPr>
          <w:rFonts w:ascii="Calibri" w:hAnsi="Calibri" w:cs="Calibri"/>
          <w:sz w:val="22"/>
          <w:szCs w:val="22"/>
        </w:rPr>
        <w:t>.</w:t>
      </w:r>
    </w:p>
    <w:p w:rsidR="00B0069A" w:rsidRPr="00B0069A" w:rsidRDefault="00B0069A" w:rsidP="00B0069A">
      <w:pPr>
        <w:ind w:left="-426"/>
        <w:jc w:val="right"/>
        <w:rPr>
          <w:rFonts w:ascii="Calibri" w:hAnsi="Calibri" w:cs="Calibri"/>
          <w:sz w:val="22"/>
          <w:szCs w:val="22"/>
          <w:lang w:val="x-none"/>
        </w:rPr>
      </w:pPr>
    </w:p>
    <w:p w:rsidR="00B0069A" w:rsidRPr="00B0069A" w:rsidRDefault="00B0069A" w:rsidP="00B0069A">
      <w:pPr>
        <w:ind w:left="2406" w:firstLine="1134"/>
        <w:jc w:val="right"/>
        <w:rPr>
          <w:rFonts w:ascii="Calibri" w:hAnsi="Calibri" w:cs="Calibri"/>
          <w:sz w:val="22"/>
          <w:szCs w:val="22"/>
        </w:rPr>
      </w:pPr>
      <w:r w:rsidRPr="00B0069A">
        <w:rPr>
          <w:rFonts w:ascii="Calibri" w:hAnsi="Calibri" w:cs="Calibri"/>
          <w:sz w:val="22"/>
          <w:szCs w:val="22"/>
        </w:rPr>
        <w:t xml:space="preserve">        </w:t>
      </w:r>
    </w:p>
    <w:p w:rsidR="00B0069A" w:rsidRPr="00B0069A" w:rsidRDefault="00B0069A" w:rsidP="00B0069A">
      <w:pPr>
        <w:ind w:left="-426"/>
        <w:jc w:val="right"/>
        <w:rPr>
          <w:rFonts w:ascii="Calibri" w:hAnsi="Calibri" w:cs="Calibri"/>
          <w:sz w:val="22"/>
          <w:szCs w:val="22"/>
        </w:rPr>
      </w:pPr>
      <w:r w:rsidRPr="00B0069A">
        <w:rPr>
          <w:rFonts w:ascii="Calibri" w:hAnsi="Calibri" w:cs="Calibri"/>
          <w:sz w:val="22"/>
          <w:szCs w:val="22"/>
        </w:rPr>
        <w:t>CAPINZAL/SC, 25 DE SETEMBRO DE 2020</w:t>
      </w:r>
    </w:p>
    <w:p w:rsidR="00B0069A" w:rsidRPr="00B0069A" w:rsidRDefault="00B0069A" w:rsidP="00B0069A">
      <w:pPr>
        <w:ind w:left="-426"/>
        <w:jc w:val="right"/>
        <w:rPr>
          <w:rFonts w:ascii="Calibri" w:hAnsi="Calibri" w:cs="Calibri"/>
          <w:sz w:val="22"/>
          <w:szCs w:val="22"/>
        </w:rPr>
      </w:pPr>
    </w:p>
    <w:p w:rsidR="00B0069A" w:rsidRPr="00B0069A" w:rsidRDefault="00B0069A" w:rsidP="00B0069A">
      <w:pPr>
        <w:ind w:left="-426"/>
        <w:jc w:val="right"/>
        <w:rPr>
          <w:rFonts w:ascii="Calibri" w:hAnsi="Calibri" w:cs="Calibri"/>
          <w:sz w:val="22"/>
          <w:szCs w:val="22"/>
        </w:rPr>
      </w:pPr>
    </w:p>
    <w:p w:rsidR="00B0069A" w:rsidRPr="00B0069A" w:rsidRDefault="00B0069A" w:rsidP="00B0069A">
      <w:pPr>
        <w:ind w:firstLine="4"/>
        <w:jc w:val="center"/>
        <w:rPr>
          <w:rFonts w:ascii="Calibri" w:hAnsi="Calibri" w:cs="Calibri"/>
          <w:bCs/>
          <w:sz w:val="22"/>
          <w:szCs w:val="22"/>
        </w:rPr>
      </w:pPr>
      <w:r w:rsidRPr="00B0069A">
        <w:rPr>
          <w:rFonts w:ascii="Calibri" w:hAnsi="Calibri" w:cs="Calibri"/>
          <w:sz w:val="22"/>
          <w:szCs w:val="22"/>
        </w:rPr>
        <w:t>FANCIELI DA ROSA</w:t>
      </w:r>
    </w:p>
    <w:p w:rsidR="00B0069A" w:rsidRPr="00B0069A" w:rsidRDefault="00B0069A" w:rsidP="00B0069A">
      <w:pPr>
        <w:ind w:firstLine="4"/>
        <w:jc w:val="center"/>
        <w:rPr>
          <w:rFonts w:ascii="Calibri" w:hAnsi="Calibri" w:cs="Calibri"/>
          <w:sz w:val="22"/>
          <w:szCs w:val="22"/>
        </w:rPr>
      </w:pPr>
      <w:r w:rsidRPr="00B0069A">
        <w:rPr>
          <w:rFonts w:ascii="Calibri" w:hAnsi="Calibri" w:cs="Calibri"/>
          <w:bCs/>
          <w:sz w:val="22"/>
          <w:szCs w:val="22"/>
        </w:rPr>
        <w:t>PREGOEIRA</w:t>
      </w:r>
    </w:p>
    <w:p w:rsidR="00F14ADC" w:rsidRPr="00B0069A" w:rsidRDefault="00F14ADC">
      <w:pPr>
        <w:rPr>
          <w:sz w:val="22"/>
          <w:szCs w:val="22"/>
        </w:rPr>
      </w:pPr>
    </w:p>
    <w:sectPr w:rsidR="00F14ADC" w:rsidRPr="00B006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9A"/>
    <w:rsid w:val="00B0069A"/>
    <w:rsid w:val="00F1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126B"/>
  <w15:chartTrackingRefBased/>
  <w15:docId w15:val="{3247E542-B446-48CB-B5E9-6D5F54A8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unhideWhenUsed/>
    <w:rsid w:val="00B0069A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0069A"/>
    <w:rPr>
      <w:rFonts w:ascii="Century" w:hAnsi="Century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0069A"/>
    <w:rPr>
      <w:rFonts w:ascii="Century" w:eastAsia="Times New Roman" w:hAnsi="Century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6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imaecao.sc.gov.br" TargetMode="External"/><Relationship Id="rId4" Type="http://schemas.openxmlformats.org/officeDocument/2006/relationships/hyperlink" Target="mailto:francieli@simaecao.sc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Francieli A. da Rosa</dc:creator>
  <cp:keywords/>
  <dc:description/>
  <cp:lastModifiedBy>Francieli A. da Rosa</cp:lastModifiedBy>
  <cp:revision>1</cp:revision>
  <dcterms:created xsi:type="dcterms:W3CDTF">2020-09-25T18:00:00Z</dcterms:created>
  <dcterms:modified xsi:type="dcterms:W3CDTF">2020-09-25T18:03:00Z</dcterms:modified>
</cp:coreProperties>
</file>